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A62E94" w14:textId="77777777" w:rsidR="00A760B7" w:rsidRPr="00A760B7" w:rsidRDefault="00A760B7" w:rsidP="00A760B7">
      <w:proofErr w:type="spellStart"/>
      <w:r w:rsidRPr="00A760B7">
        <w:t>Апастовская</w:t>
      </w:r>
      <w:proofErr w:type="spellEnd"/>
      <w:r w:rsidRPr="00A760B7">
        <w:t xml:space="preserve"> территориальная организация Общероссийского Профсоюза образования</w:t>
      </w:r>
    </w:p>
    <w:p w14:paraId="4055BD4E" w14:textId="77777777" w:rsidR="00A760B7" w:rsidRPr="00A760B7" w:rsidRDefault="00A760B7" w:rsidP="00A760B7">
      <w:r w:rsidRPr="00A760B7">
        <w:t xml:space="preserve">Территориальная организация профессионального союза работников народного образования и науки Российской Федерации </w:t>
      </w:r>
      <w:proofErr w:type="spellStart"/>
      <w:r w:rsidRPr="00A760B7">
        <w:t>Апастовского</w:t>
      </w:r>
      <w:proofErr w:type="spellEnd"/>
      <w:r w:rsidRPr="00A760B7">
        <w:t xml:space="preserve"> района Татарстана насчитывает 752 членов. В ее состав входят 28 первичных профсоюзных организаций. Охват профсоюзным членством – 97,9%.</w:t>
      </w:r>
    </w:p>
    <w:p w14:paraId="344C3580" w14:textId="77777777" w:rsidR="00A760B7" w:rsidRPr="00A760B7" w:rsidRDefault="00A760B7" w:rsidP="00A760B7">
      <w:r w:rsidRPr="00A760B7">
        <w:t>Председатель – </w:t>
      </w:r>
      <w:proofErr w:type="spellStart"/>
      <w:r w:rsidRPr="00A760B7">
        <w:rPr>
          <w:b/>
          <w:bCs/>
        </w:rPr>
        <w:t>Шавалиева</w:t>
      </w:r>
      <w:proofErr w:type="spellEnd"/>
      <w:r w:rsidRPr="00A760B7">
        <w:rPr>
          <w:b/>
          <w:bCs/>
        </w:rPr>
        <w:t xml:space="preserve"> Рамиля </w:t>
      </w:r>
      <w:proofErr w:type="spellStart"/>
      <w:r w:rsidRPr="00A760B7">
        <w:rPr>
          <w:b/>
          <w:bCs/>
        </w:rPr>
        <w:t>Рашатовна</w:t>
      </w:r>
      <w:proofErr w:type="spellEnd"/>
    </w:p>
    <w:p w14:paraId="6AAD3302" w14:textId="77777777" w:rsidR="00A760B7" w:rsidRPr="00A760B7" w:rsidRDefault="00A760B7" w:rsidP="00A760B7">
      <w:r w:rsidRPr="00A760B7">
        <w:t>телефоны: 8 (84376)21612, +79393090212</w:t>
      </w:r>
    </w:p>
    <w:p w14:paraId="118AC6D2" w14:textId="77777777" w:rsidR="00A760B7" w:rsidRPr="00A760B7" w:rsidRDefault="00A760B7" w:rsidP="00A760B7">
      <w:r w:rsidRPr="00A760B7">
        <w:t>электронная почта: </w:t>
      </w:r>
      <w:hyperlink r:id="rId4" w:history="1">
        <w:r w:rsidRPr="00A760B7">
          <w:rPr>
            <w:rStyle w:val="a3"/>
            <w:lang w:val="en-US"/>
          </w:rPr>
          <w:t>ramilya</w:t>
        </w:r>
        <w:r w:rsidRPr="00A760B7">
          <w:rPr>
            <w:rStyle w:val="a3"/>
          </w:rPr>
          <w:t>-</w:t>
        </w:r>
        <w:r w:rsidRPr="00A760B7">
          <w:rPr>
            <w:rStyle w:val="a3"/>
            <w:lang w:val="en-US"/>
          </w:rPr>
          <w:t>rashatovna</w:t>
        </w:r>
        <w:r w:rsidRPr="00A760B7">
          <w:rPr>
            <w:rStyle w:val="a3"/>
          </w:rPr>
          <w:t>@</w:t>
        </w:r>
        <w:r w:rsidRPr="00A760B7">
          <w:rPr>
            <w:rStyle w:val="a3"/>
            <w:lang w:val="en-US"/>
          </w:rPr>
          <w:t>mail</w:t>
        </w:r>
        <w:r w:rsidRPr="00A760B7">
          <w:rPr>
            <w:rStyle w:val="a3"/>
          </w:rPr>
          <w:t>.</w:t>
        </w:r>
        <w:r w:rsidRPr="00A760B7">
          <w:rPr>
            <w:rStyle w:val="a3"/>
            <w:lang w:val="en-US"/>
          </w:rPr>
          <w:t>ru</w:t>
        </w:r>
      </w:hyperlink>
    </w:p>
    <w:p w14:paraId="13FA19C5" w14:textId="77777777" w:rsidR="00A760B7" w:rsidRPr="00A760B7" w:rsidRDefault="00A760B7" w:rsidP="00A760B7">
      <w:hyperlink r:id="rId5" w:history="1">
        <w:r w:rsidRPr="00A760B7">
          <w:rPr>
            <w:rStyle w:val="a3"/>
          </w:rPr>
          <w:t>Территориальное соглашение </w:t>
        </w:r>
      </w:hyperlink>
    </w:p>
    <w:p w14:paraId="7CBB45DF" w14:textId="77777777" w:rsidR="00A760B7" w:rsidRPr="00A760B7" w:rsidRDefault="00A760B7" w:rsidP="00A760B7">
      <w:hyperlink r:id="rId6" w:history="1">
        <w:r w:rsidRPr="00A760B7">
          <w:rPr>
            <w:rStyle w:val="a3"/>
          </w:rPr>
          <w:t>Изменения и дополнения в территориальное соглашение</w:t>
        </w:r>
      </w:hyperlink>
    </w:p>
    <w:p w14:paraId="37747BC4" w14:textId="77777777" w:rsidR="00A760B7" w:rsidRPr="00A760B7" w:rsidRDefault="00A760B7" w:rsidP="00A760B7">
      <w:r w:rsidRPr="00A760B7">
        <w:t>План работы</w:t>
      </w:r>
    </w:p>
    <w:p w14:paraId="0ABCDC82" w14:textId="77777777" w:rsidR="00A760B7" w:rsidRPr="00A760B7" w:rsidRDefault="00A760B7" w:rsidP="00A760B7">
      <w:hyperlink r:id="rId7" w:history="1">
        <w:r w:rsidRPr="00A760B7">
          <w:rPr>
            <w:rStyle w:val="a3"/>
          </w:rPr>
          <w:t>Публичный отчет</w:t>
        </w:r>
      </w:hyperlink>
    </w:p>
    <w:p w14:paraId="0A641396" w14:textId="77777777" w:rsidR="00A760B7" w:rsidRPr="00A760B7" w:rsidRDefault="00A760B7" w:rsidP="00A760B7">
      <w:hyperlink r:id="rId8" w:history="1">
        <w:r w:rsidRPr="00A760B7">
          <w:rPr>
            <w:rStyle w:val="a3"/>
          </w:rPr>
          <w:t>Мы в соцсетях</w:t>
        </w:r>
      </w:hyperlink>
    </w:p>
    <w:p w14:paraId="3C502959" w14:textId="77777777" w:rsidR="00A760B7" w:rsidRPr="00A760B7" w:rsidRDefault="00A760B7" w:rsidP="00A760B7">
      <w:hyperlink r:id="rId9" w:history="1">
        <w:r w:rsidRPr="00A760B7">
          <w:rPr>
            <w:rStyle w:val="a3"/>
          </w:rPr>
          <w:t>Сайт Общероссийского Профсоюза образования</w:t>
        </w:r>
      </w:hyperlink>
    </w:p>
    <w:p w14:paraId="6A4F1C96" w14:textId="77777777" w:rsidR="00A760B7" w:rsidRPr="00A760B7" w:rsidRDefault="00A760B7" w:rsidP="00A760B7">
      <w:hyperlink r:id="rId10" w:history="1">
        <w:r w:rsidRPr="00A760B7">
          <w:rPr>
            <w:rStyle w:val="a3"/>
          </w:rPr>
          <w:t>Сайт Татарстанской республиканской организации Общероссийского Профсоюза образования</w:t>
        </w:r>
      </w:hyperlink>
    </w:p>
    <w:p w14:paraId="78089DDA" w14:textId="77777777" w:rsidR="00A760B7" w:rsidRPr="00A760B7" w:rsidRDefault="00A760B7" w:rsidP="00A760B7">
      <w:hyperlink r:id="rId11" w:history="1">
        <w:r w:rsidRPr="00A760B7">
          <w:rPr>
            <w:rStyle w:val="a3"/>
          </w:rPr>
          <w:t>Газета «Мой профсоюз»</w:t>
        </w:r>
      </w:hyperlink>
    </w:p>
    <w:p w14:paraId="7D9C9B98" w14:textId="77777777" w:rsidR="00A760B7" w:rsidRPr="00A760B7" w:rsidRDefault="00A760B7" w:rsidP="00A760B7">
      <w:hyperlink r:id="rId12" w:history="1">
        <w:r w:rsidRPr="00A760B7">
          <w:rPr>
            <w:rStyle w:val="a3"/>
          </w:rPr>
          <w:t>Федеральная бонусная программа </w:t>
        </w:r>
        <w:proofErr w:type="spellStart"/>
        <w:r w:rsidRPr="00A760B7">
          <w:rPr>
            <w:rStyle w:val="a3"/>
            <w:lang w:val="en-US"/>
          </w:rPr>
          <w:t>ProfCards</w:t>
        </w:r>
        <w:proofErr w:type="spellEnd"/>
      </w:hyperlink>
    </w:p>
    <w:p w14:paraId="7C0A0988" w14:textId="77777777" w:rsidR="00A760B7" w:rsidRPr="00A760B7" w:rsidRDefault="00A760B7" w:rsidP="00A760B7">
      <w:hyperlink r:id="rId13" w:history="1">
        <w:r w:rsidRPr="00A760B7">
          <w:rPr>
            <w:rStyle w:val="a3"/>
          </w:rPr>
          <w:t>Профсоюзные проекты</w:t>
        </w:r>
      </w:hyperlink>
    </w:p>
    <w:p w14:paraId="4663C67C" w14:textId="77777777" w:rsidR="00D03467" w:rsidRDefault="00D03467"/>
    <w:sectPr w:rsidR="00D03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CD"/>
    <w:rsid w:val="00A760B7"/>
    <w:rsid w:val="00C148CD"/>
    <w:rsid w:val="00D0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AE3E4-59C7-49A1-ABA1-E2F795782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60B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760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1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11786672" TargetMode="External"/><Relationship Id="rId13" Type="http://schemas.openxmlformats.org/officeDocument/2006/relationships/hyperlink" Target="https://edu.tatar.ru/upload/storage/org2449/files/%D0%9F%D1%80%D0%BE%D1%84%D1%81%D0%BE%D1%8E%D0%B7%D0%BD%D1%8B%D0%B5%20%D0%BF%D1%80%D0%BE%D0%B5%D0%BA%D1%82%D1%8B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2422/files/%D0%9F%D1%83%D0%B1%D0%BB%D0%B8%D1%87%D0%BD%D1%8B%D0%B9%20%D0%BE%D1%82%D1%87%D0%B5%D1%82%20%D0%BE%20%D0%B4%D0%B5%D1%8F%D1%82%D0%B5%D0%BB%D1%8C%D0%BD%D0%BE%D1%81%D1%82%D0%B8-21.pdf" TargetMode="External"/><Relationship Id="rId12" Type="http://schemas.openxmlformats.org/officeDocument/2006/relationships/hyperlink" Target="https://profcards.ru/about-progra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422/files/%D0%98%D0%B7%D0%BC%D0%B5%D0%BD%D0%B5%D0%BD%D0%B8%D1%8F%20%D0%B8%20%D0%B4%D0%BE%D0%BF%D0%BE%D0%BB%D0%BD%D0%B5%D0%BD%D0%B8%D1%8F%20%D0%B2%20%D0%A2%D0%A1,%20%D0%90%D0%BF%D0%B0%D1%81%D1%82%D0%BE%D0%B2%D0%BE.pdf" TargetMode="External"/><Relationship Id="rId11" Type="http://schemas.openxmlformats.org/officeDocument/2006/relationships/hyperlink" Target="https://ug.ru/archives/moj-profsoyuz" TargetMode="External"/><Relationship Id="rId5" Type="http://schemas.openxmlformats.org/officeDocument/2006/relationships/hyperlink" Target="https://edu.tatar.ru/upload/storage/org2422/files/%D0%A2%D0%A1-2021-2023-%D1%81%D0%BA%D0%B0%D0%BD,%20%D0%90%D0%BF%D0%B0%D1%81%D1%82%D0%BE%D0%B2%D0%BE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edunion.ru/" TargetMode="External"/><Relationship Id="rId4" Type="http://schemas.openxmlformats.org/officeDocument/2006/relationships/hyperlink" Target="mailto:ramilya-rashatovna@mail.ru" TargetMode="External"/><Relationship Id="rId9" Type="http://schemas.openxmlformats.org/officeDocument/2006/relationships/hyperlink" Target="http://www.eseu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2022-10-17T05:38:00Z</dcterms:created>
  <dcterms:modified xsi:type="dcterms:W3CDTF">2022-10-17T05:38:00Z</dcterms:modified>
</cp:coreProperties>
</file>